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512" w:type="dxa"/>
      </w:tblPr>
      <w:tblGrid>
        <w:gridCol w:w="2880"/>
        <w:gridCol w:w="7632"/>
      </w:tblGrid>
      <w:tr>
        <w:tc>
          <w:tcPr>
            <w:tcW w:type="dxa" w:w="2880"/>
          </w:tcPr>
          <w:p>
            <w:r>
              <w:drawing>
                <wp:inline xmlns:a="http://schemas.openxmlformats.org/drawingml/2006/main" xmlns:pic="http://schemas.openxmlformats.org/drawingml/2006/picture">
                  <wp:extent cx="956310" cy="685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2"/>
          </w:tcPr>
          <w:p>
            <w:pPr>
              <w:jc w:val="right"/>
            </w:pPr>
            <w:r>
              <w:rPr>
                <w:b/>
                <w:caps w:val="0"/>
                <w:color w:val="C8102E"/>
                <w:sz w:val="17"/>
              </w:rPr>
              <w:t>SUBMITTAL COVER SHEET</w:t>
            </w:r>
          </w:p>
          <w:p>
            <w:pPr>
              <w:jc w:val="right"/>
            </w:pPr>
            <w:r>
              <w:rPr>
                <w:b/>
                <w:caps w:val="0"/>
                <w:color w:val="0B1F3A"/>
                <w:sz w:val="30"/>
              </w:rPr>
              <w:t>Grooved Products Submittal</w:t>
            </w:r>
          </w:p>
          <w:p>
            <w:pPr>
              <w:jc w:val="right"/>
            </w:pPr>
            <w:r>
              <w:rPr>
                <w:b w:val="0"/>
                <w:caps w:val="0"/>
                <w:color w:val="5B6576"/>
                <w:sz w:val="16"/>
              </w:rPr>
              <w:t>True North™ Fire Fittings · Issue: October 2026</w:t>
            </w:r>
          </w:p>
        </w:tc>
      </w:tr>
    </w:tbl>
    <w:p>
      <w:pPr>
        <w:pBdr>
          <w:bottom w:val="single" w:sz="18" w:color="C8102E"/>
        </w:pBdr>
      </w:pPr>
    </w:p>
    <w:p>
      <w:pPr>
        <w:spacing w:before="180" w:after="60"/>
      </w:pPr>
      <w:r>
        <w:rPr>
          <w:b/>
          <w:caps w:val="0"/>
          <w:color w:val="0B1F3A"/>
          <w:sz w:val="21"/>
        </w:rPr>
        <w:t>Project information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D5DBE5"/>
          <w:left w:val="single" w:sz="6" w:color="D5DBE5"/>
          <w:bottom w:val="single" w:sz="6" w:color="D5DBE5"/>
          <w:right w:val="single" w:sz="6" w:color="D5DBE5"/>
          <w:insideH w:val="single" w:sz="6" w:color="D5DBE5"/>
          <w:insideV w:val="single" w:sz="6" w:color="D5DBE5"/>
        </w:tblBorders>
        <w:tblLayout w:type="fixed"/>
        <w:tblW w:w="10512" w:type="dxa"/>
      </w:tblPr>
      <w:tblGrid>
        <w:gridCol w:w="5256"/>
        <w:gridCol w:w="5256"/>
      </w:tblGrid>
      <w:tr>
        <w:trPr>
          <w:trHeight w:val="460" w:hRule="atLeast"/>
        </w:trPr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Project name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Submittal no.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Project address / location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Revision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Owner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Date submitted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Specification section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  <w:tc>
          <w:tcPr>
            <w:tcW w:type="dxa" w:w="5256"/>
          </w:tcPr>
          <w:p>
            <w:r>
              <w:rPr>
                <w:b/>
                <w:caps/>
                <w:color w:val="5B6576"/>
                <w:sz w:val="13"/>
              </w:rPr>
              <w:t>Specification title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</w:r>
          </w:p>
        </w:tc>
      </w:tr>
    </w:tbl>
    <w:p>
      <w:pPr>
        <w:spacing w:before="180" w:after="60"/>
      </w:pPr>
      <w:r>
        <w:rPr>
          <w:b/>
          <w:caps w:val="0"/>
          <w:color w:val="0B1F3A"/>
          <w:sz w:val="21"/>
        </w:rPr>
        <w:t>Submitted by / reviewed by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D5DBE5"/>
          <w:left w:val="single" w:sz="6" w:color="D5DBE5"/>
          <w:bottom w:val="single" w:sz="6" w:color="D5DBE5"/>
          <w:right w:val="single" w:sz="6" w:color="D5DBE5"/>
          <w:insideH w:val="single" w:sz="6" w:color="D5DBE5"/>
          <w:insideV w:val="single" w:sz="6" w:color="D5DBE5"/>
        </w:tblBorders>
        <w:tblLayout w:type="fixed"/>
        <w:tblW w:w="10511" w:type="dxa"/>
      </w:tblPr>
      <w:tblGrid>
        <w:gridCol w:w="3503"/>
        <w:gridCol w:w="3503"/>
        <w:gridCol w:w="3503"/>
      </w:tblGrid>
      <w:tr>
        <w:tc>
          <w:tcPr>
            <w:tcW w:type="dxa" w:w="3504"/>
            <w:shd w:val="clear" w:color="auto" w:fill="0B1F3A"/>
          </w:tcPr>
          <w:p>
            <w:r>
              <w:rPr>
                <w:b/>
                <w:caps w:val="0"/>
                <w:color w:val="FFFFFF"/>
                <w:sz w:val="16"/>
              </w:rPr>
              <w:t>CONTRACTOR</w:t>
            </w:r>
          </w:p>
        </w:tc>
        <w:tc>
          <w:tcPr>
            <w:tcW w:type="dxa" w:w="3504"/>
            <w:shd w:val="clear" w:color="auto" w:fill="0B1F3A"/>
          </w:tcPr>
          <w:p>
            <w:r>
              <w:rPr>
                <w:b/>
                <w:caps w:val="0"/>
                <w:color w:val="FFFFFF"/>
                <w:sz w:val="16"/>
              </w:rPr>
              <w:t>ENGINEER / ARCHITECT</w:t>
            </w:r>
          </w:p>
        </w:tc>
        <w:tc>
          <w:tcPr>
            <w:tcW w:type="dxa" w:w="3504"/>
            <w:shd w:val="clear" w:color="auto" w:fill="0B1F3A"/>
          </w:tcPr>
          <w:p>
            <w:r>
              <w:rPr>
                <w:b/>
                <w:caps w:val="0"/>
                <w:color w:val="FFFFFF"/>
                <w:sz w:val="16"/>
              </w:rPr>
              <w:t>SUPPLIER</w:t>
            </w:r>
          </w:p>
        </w:tc>
      </w:tr>
      <w:tr>
        <w:trPr>
          <w:trHeight w:val="460" w:hRule="atLeast"/>
        </w:trPr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Company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Firm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  <w:shd w:val="clear" w:color="auto" w:fill="F4F6F9"/>
          </w:tcPr>
          <w:p>
            <w:r>
              <w:rPr>
                <w:b/>
                <w:caps/>
                <w:color w:val="5B6576"/>
                <w:sz w:val="13"/>
              </w:rPr>
              <w:t>Company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  <w:t>True North™ Fire Fittings</w:t>
            </w:r>
          </w:p>
        </w:tc>
      </w:tr>
      <w:tr>
        <w:trPr>
          <w:trHeight w:val="460" w:hRule="atLeast"/>
        </w:trPr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Contact name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Contact name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  <w:shd w:val="clear" w:color="auto" w:fill="F4F6F9"/>
          </w:tcPr>
          <w:p>
            <w:r>
              <w:rPr>
                <w:b/>
                <w:caps/>
                <w:color w:val="5B6576"/>
                <w:sz w:val="13"/>
              </w:rPr>
              <w:t>Address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  <w:t>404-999 Canada Place, Vancouver, BC V6C 3E2</w:t>
            </w:r>
          </w:p>
        </w:tc>
      </w:tr>
      <w:tr>
        <w:trPr>
          <w:trHeight w:val="460" w:hRule="atLeast"/>
        </w:trPr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Phone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Phone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  <w:shd w:val="clear" w:color="auto" w:fill="F4F6F9"/>
          </w:tcPr>
          <w:p>
            <w:r>
              <w:rPr>
                <w:b/>
                <w:caps/>
                <w:color w:val="5B6576"/>
                <w:sz w:val="13"/>
              </w:rPr>
              <w:t>Phone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  <w:t>(800) 593-5359</w:t>
            </w:r>
          </w:p>
        </w:tc>
      </w:tr>
      <w:tr>
        <w:trPr>
          <w:trHeight w:val="460" w:hRule="atLeast"/>
        </w:trPr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Email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</w:tcPr>
          <w:p>
            <w:r>
              <w:rPr>
                <w:b/>
                <w:caps/>
                <w:color w:val="5B6576"/>
                <w:sz w:val="13"/>
              </w:rPr>
              <w:t>Email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</w:r>
          </w:p>
        </w:tc>
        <w:tc>
          <w:tcPr>
            <w:tcW w:type="dxa" w:w="3504"/>
            <w:shd w:val="clear" w:color="auto" w:fill="F4F6F9"/>
          </w:tcPr>
          <w:p>
            <w:r>
              <w:rPr>
                <w:b/>
                <w:caps/>
                <w:color w:val="5B6576"/>
                <w:sz w:val="13"/>
              </w:rPr>
              <w:t>Email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  <w:t>info@truenorthfirefittings.com</w:t>
            </w:r>
          </w:p>
        </w:tc>
      </w:tr>
    </w:tbl>
    <w:p>
      <w:pPr>
        <w:spacing w:before="180" w:after="60"/>
      </w:pPr>
      <w:r>
        <w:rPr>
          <w:b/>
          <w:caps w:val="0"/>
          <w:color w:val="0B1F3A"/>
          <w:sz w:val="21"/>
        </w:rPr>
        <w:t>Items submitted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D5DBE5"/>
          <w:left w:val="single" w:sz="6" w:color="D5DBE5"/>
          <w:bottom w:val="single" w:sz="6" w:color="D5DBE5"/>
          <w:right w:val="single" w:sz="6" w:color="D5DBE5"/>
          <w:insideH w:val="single" w:sz="6" w:color="D5DBE5"/>
          <w:insideV w:val="single" w:sz="6" w:color="D5DBE5"/>
        </w:tblBorders>
        <w:tblLayout w:type="fixed"/>
        <w:tblW w:w="10512" w:type="dxa"/>
      </w:tblPr>
      <w:tblGrid>
        <w:gridCol w:w="503"/>
        <w:gridCol w:w="2736"/>
        <w:gridCol w:w="1224"/>
        <w:gridCol w:w="1224"/>
        <w:gridCol w:w="720"/>
        <w:gridCol w:w="1944"/>
        <w:gridCol w:w="2160"/>
      </w:tblGrid>
      <w:tr>
        <w:tc>
          <w:tcPr>
            <w:tcW w:type="dxa" w:w="504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No.</w:t>
            </w:r>
          </w:p>
        </w:tc>
        <w:tc>
          <w:tcPr>
            <w:tcW w:type="dxa" w:w="2736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Product</w:t>
            </w:r>
          </w:p>
        </w:tc>
        <w:tc>
          <w:tcPr>
            <w:tcW w:type="dxa" w:w="1224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Model no.</w:t>
            </w:r>
          </w:p>
        </w:tc>
        <w:tc>
          <w:tcPr>
            <w:tcW w:type="dxa" w:w="1224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Size</w:t>
            </w:r>
          </w:p>
        </w:tc>
        <w:tc>
          <w:tcPr>
            <w:tcW w:type="dxa" w:w="720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Qty</w:t>
            </w:r>
          </w:p>
        </w:tc>
        <w:tc>
          <w:tcPr>
            <w:tcW w:type="dxa" w:w="1944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Material / finish</w:t>
            </w:r>
          </w:p>
        </w:tc>
        <w:tc>
          <w:tcPr>
            <w:tcW w:type="dxa" w:w="2160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Data sheet ref.</w:t>
            </w:r>
          </w:p>
        </w:tc>
      </w:tr>
      <w:tr>
        <w:trPr>
          <w:trHeight w:val="316" w:hRule="atLeast"/>
        </w:trPr>
        <w:tc>
          <w:tcPr>
            <w:tcW w:type="dxa" w:w="504"/>
          </w:tcPr>
          <w:p>
            <w:r>
              <w:rPr>
                <w:b w:val="0"/>
                <w:caps w:val="0"/>
                <w:color w:val="5B6576"/>
                <w:sz w:val="16"/>
              </w:rPr>
              <w:t>1</w:t>
            </w:r>
          </w:p>
        </w:tc>
        <w:tc>
          <w:tcPr>
            <w:tcW w:type="dxa" w:w="2736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720"/>
          </w:tcPr>
          <w:p/>
        </w:tc>
        <w:tc>
          <w:tcPr>
            <w:tcW w:type="dxa" w:w="1944"/>
          </w:tcPr>
          <w:p/>
        </w:tc>
        <w:tc>
          <w:tcPr>
            <w:tcW w:type="dxa" w:w="2160"/>
          </w:tcPr>
          <w:p/>
        </w:tc>
      </w:tr>
      <w:tr>
        <w:trPr>
          <w:trHeight w:val="316" w:hRule="atLeast"/>
        </w:trPr>
        <w:tc>
          <w:tcPr>
            <w:tcW w:type="dxa" w:w="504"/>
            <w:shd w:val="clear" w:color="auto" w:fill="F4F6F9"/>
          </w:tcPr>
          <w:p>
            <w:r>
              <w:rPr>
                <w:b w:val="0"/>
                <w:caps w:val="0"/>
                <w:color w:val="5B6576"/>
                <w:sz w:val="16"/>
              </w:rPr>
              <w:t>2</w:t>
            </w:r>
          </w:p>
        </w:tc>
        <w:tc>
          <w:tcPr>
            <w:tcW w:type="dxa" w:w="2736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720"/>
            <w:shd w:val="clear" w:color="auto" w:fill="F4F6F9"/>
          </w:tcPr>
          <w:p/>
        </w:tc>
        <w:tc>
          <w:tcPr>
            <w:tcW w:type="dxa" w:w="1944"/>
            <w:shd w:val="clear" w:color="auto" w:fill="F4F6F9"/>
          </w:tcPr>
          <w:p/>
        </w:tc>
        <w:tc>
          <w:tcPr>
            <w:tcW w:type="dxa" w:w="2160"/>
            <w:shd w:val="clear" w:color="auto" w:fill="F4F6F9"/>
          </w:tcPr>
          <w:p/>
        </w:tc>
      </w:tr>
      <w:tr>
        <w:trPr>
          <w:trHeight w:val="316" w:hRule="atLeast"/>
        </w:trPr>
        <w:tc>
          <w:tcPr>
            <w:tcW w:type="dxa" w:w="504"/>
          </w:tcPr>
          <w:p>
            <w:r>
              <w:rPr>
                <w:b w:val="0"/>
                <w:caps w:val="0"/>
                <w:color w:val="5B6576"/>
                <w:sz w:val="16"/>
              </w:rPr>
              <w:t>3</w:t>
            </w:r>
          </w:p>
        </w:tc>
        <w:tc>
          <w:tcPr>
            <w:tcW w:type="dxa" w:w="2736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720"/>
          </w:tcPr>
          <w:p/>
        </w:tc>
        <w:tc>
          <w:tcPr>
            <w:tcW w:type="dxa" w:w="1944"/>
          </w:tcPr>
          <w:p/>
        </w:tc>
        <w:tc>
          <w:tcPr>
            <w:tcW w:type="dxa" w:w="2160"/>
          </w:tcPr>
          <w:p/>
        </w:tc>
      </w:tr>
      <w:tr>
        <w:trPr>
          <w:trHeight w:val="316" w:hRule="atLeast"/>
        </w:trPr>
        <w:tc>
          <w:tcPr>
            <w:tcW w:type="dxa" w:w="504"/>
            <w:shd w:val="clear" w:color="auto" w:fill="F4F6F9"/>
          </w:tcPr>
          <w:p>
            <w:r>
              <w:rPr>
                <w:b w:val="0"/>
                <w:caps w:val="0"/>
                <w:color w:val="5B6576"/>
                <w:sz w:val="16"/>
              </w:rPr>
              <w:t>4</w:t>
            </w:r>
          </w:p>
        </w:tc>
        <w:tc>
          <w:tcPr>
            <w:tcW w:type="dxa" w:w="2736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720"/>
            <w:shd w:val="clear" w:color="auto" w:fill="F4F6F9"/>
          </w:tcPr>
          <w:p/>
        </w:tc>
        <w:tc>
          <w:tcPr>
            <w:tcW w:type="dxa" w:w="1944"/>
            <w:shd w:val="clear" w:color="auto" w:fill="F4F6F9"/>
          </w:tcPr>
          <w:p/>
        </w:tc>
        <w:tc>
          <w:tcPr>
            <w:tcW w:type="dxa" w:w="2160"/>
            <w:shd w:val="clear" w:color="auto" w:fill="F4F6F9"/>
          </w:tcPr>
          <w:p/>
        </w:tc>
      </w:tr>
      <w:tr>
        <w:trPr>
          <w:trHeight w:val="316" w:hRule="atLeast"/>
        </w:trPr>
        <w:tc>
          <w:tcPr>
            <w:tcW w:type="dxa" w:w="504"/>
          </w:tcPr>
          <w:p>
            <w:r>
              <w:rPr>
                <w:b w:val="0"/>
                <w:caps w:val="0"/>
                <w:color w:val="5B6576"/>
                <w:sz w:val="16"/>
              </w:rPr>
              <w:t>5</w:t>
            </w:r>
          </w:p>
        </w:tc>
        <w:tc>
          <w:tcPr>
            <w:tcW w:type="dxa" w:w="2736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720"/>
          </w:tcPr>
          <w:p/>
        </w:tc>
        <w:tc>
          <w:tcPr>
            <w:tcW w:type="dxa" w:w="1944"/>
          </w:tcPr>
          <w:p/>
        </w:tc>
        <w:tc>
          <w:tcPr>
            <w:tcW w:type="dxa" w:w="2160"/>
          </w:tcPr>
          <w:p/>
        </w:tc>
      </w:tr>
      <w:tr>
        <w:trPr>
          <w:trHeight w:val="316" w:hRule="atLeast"/>
        </w:trPr>
        <w:tc>
          <w:tcPr>
            <w:tcW w:type="dxa" w:w="504"/>
            <w:shd w:val="clear" w:color="auto" w:fill="F4F6F9"/>
          </w:tcPr>
          <w:p>
            <w:r>
              <w:rPr>
                <w:b w:val="0"/>
                <w:caps w:val="0"/>
                <w:color w:val="5B6576"/>
                <w:sz w:val="16"/>
              </w:rPr>
              <w:t>6</w:t>
            </w:r>
          </w:p>
        </w:tc>
        <w:tc>
          <w:tcPr>
            <w:tcW w:type="dxa" w:w="2736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720"/>
            <w:shd w:val="clear" w:color="auto" w:fill="F4F6F9"/>
          </w:tcPr>
          <w:p/>
        </w:tc>
        <w:tc>
          <w:tcPr>
            <w:tcW w:type="dxa" w:w="1944"/>
            <w:shd w:val="clear" w:color="auto" w:fill="F4F6F9"/>
          </w:tcPr>
          <w:p/>
        </w:tc>
        <w:tc>
          <w:tcPr>
            <w:tcW w:type="dxa" w:w="2160"/>
            <w:shd w:val="clear" w:color="auto" w:fill="F4F6F9"/>
          </w:tcPr>
          <w:p/>
        </w:tc>
      </w:tr>
      <w:tr>
        <w:trPr>
          <w:trHeight w:val="316" w:hRule="atLeast"/>
        </w:trPr>
        <w:tc>
          <w:tcPr>
            <w:tcW w:type="dxa" w:w="504"/>
          </w:tcPr>
          <w:p>
            <w:r>
              <w:rPr>
                <w:b w:val="0"/>
                <w:caps w:val="0"/>
                <w:color w:val="5B6576"/>
                <w:sz w:val="16"/>
              </w:rPr>
              <w:t>7</w:t>
            </w:r>
          </w:p>
        </w:tc>
        <w:tc>
          <w:tcPr>
            <w:tcW w:type="dxa" w:w="2736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720"/>
          </w:tcPr>
          <w:p/>
        </w:tc>
        <w:tc>
          <w:tcPr>
            <w:tcW w:type="dxa" w:w="1944"/>
          </w:tcPr>
          <w:p/>
        </w:tc>
        <w:tc>
          <w:tcPr>
            <w:tcW w:type="dxa" w:w="2160"/>
          </w:tcPr>
          <w:p/>
        </w:tc>
      </w:tr>
      <w:tr>
        <w:trPr>
          <w:trHeight w:val="316" w:hRule="atLeast"/>
        </w:trPr>
        <w:tc>
          <w:tcPr>
            <w:tcW w:type="dxa" w:w="504"/>
            <w:shd w:val="clear" w:color="auto" w:fill="F4F6F9"/>
          </w:tcPr>
          <w:p>
            <w:r>
              <w:rPr>
                <w:b w:val="0"/>
                <w:caps w:val="0"/>
                <w:color w:val="5B6576"/>
                <w:sz w:val="16"/>
              </w:rPr>
              <w:t>8</w:t>
            </w:r>
          </w:p>
        </w:tc>
        <w:tc>
          <w:tcPr>
            <w:tcW w:type="dxa" w:w="2736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720"/>
            <w:shd w:val="clear" w:color="auto" w:fill="F4F6F9"/>
          </w:tcPr>
          <w:p/>
        </w:tc>
        <w:tc>
          <w:tcPr>
            <w:tcW w:type="dxa" w:w="1944"/>
            <w:shd w:val="clear" w:color="auto" w:fill="F4F6F9"/>
          </w:tcPr>
          <w:p/>
        </w:tc>
        <w:tc>
          <w:tcPr>
            <w:tcW w:type="dxa" w:w="2160"/>
            <w:shd w:val="clear" w:color="auto" w:fill="F4F6F9"/>
          </w:tcPr>
          <w:p/>
        </w:tc>
      </w:tr>
      <w:tr>
        <w:trPr>
          <w:trHeight w:val="316" w:hRule="atLeast"/>
        </w:trPr>
        <w:tc>
          <w:tcPr>
            <w:tcW w:type="dxa" w:w="504"/>
          </w:tcPr>
          <w:p>
            <w:r>
              <w:rPr>
                <w:b w:val="0"/>
                <w:caps w:val="0"/>
                <w:color w:val="5B6576"/>
                <w:sz w:val="16"/>
              </w:rPr>
              <w:t>9</w:t>
            </w:r>
          </w:p>
        </w:tc>
        <w:tc>
          <w:tcPr>
            <w:tcW w:type="dxa" w:w="2736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720"/>
          </w:tcPr>
          <w:p/>
        </w:tc>
        <w:tc>
          <w:tcPr>
            <w:tcW w:type="dxa" w:w="1944"/>
          </w:tcPr>
          <w:p/>
        </w:tc>
        <w:tc>
          <w:tcPr>
            <w:tcW w:type="dxa" w:w="2160"/>
          </w:tcPr>
          <w:p/>
        </w:tc>
      </w:tr>
      <w:tr>
        <w:trPr>
          <w:trHeight w:val="316" w:hRule="atLeast"/>
        </w:trPr>
        <w:tc>
          <w:tcPr>
            <w:tcW w:type="dxa" w:w="504"/>
            <w:shd w:val="clear" w:color="auto" w:fill="F4F6F9"/>
          </w:tcPr>
          <w:p>
            <w:r>
              <w:rPr>
                <w:b w:val="0"/>
                <w:caps w:val="0"/>
                <w:color w:val="5B6576"/>
                <w:sz w:val="16"/>
              </w:rPr>
              <w:t>10</w:t>
            </w:r>
          </w:p>
        </w:tc>
        <w:tc>
          <w:tcPr>
            <w:tcW w:type="dxa" w:w="2736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1224"/>
            <w:shd w:val="clear" w:color="auto" w:fill="F4F6F9"/>
          </w:tcPr>
          <w:p/>
        </w:tc>
        <w:tc>
          <w:tcPr>
            <w:tcW w:type="dxa" w:w="720"/>
            <w:shd w:val="clear" w:color="auto" w:fill="F4F6F9"/>
          </w:tcPr>
          <w:p/>
        </w:tc>
        <w:tc>
          <w:tcPr>
            <w:tcW w:type="dxa" w:w="1944"/>
            <w:shd w:val="clear" w:color="auto" w:fill="F4F6F9"/>
          </w:tcPr>
          <w:p/>
        </w:tc>
        <w:tc>
          <w:tcPr>
            <w:tcW w:type="dxa" w:w="2160"/>
            <w:shd w:val="clear" w:color="auto" w:fill="F4F6F9"/>
          </w:tcPr>
          <w:p/>
        </w:tc>
      </w:tr>
    </w:tbl>
    <w:p>
      <w:pPr>
        <w:spacing w:before="60"/>
      </w:pPr>
      <w:r>
        <w:rPr>
          <w:b w:val="0"/>
          <w:caps w:val="0"/>
          <w:color w:val="5B6576"/>
          <w:sz w:val="14"/>
        </w:rPr>
        <w:t>Data sheet ref.: model number and document, e.g. TN-RC-01 / Couplings Data Sheets. See page 2 for the product reference list.</w:t>
      </w:r>
    </w:p>
    <w:p>
      <w:pPr>
        <w:spacing w:before="12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8" w:color="0B1F3A"/>
          <w:left w:val="single" w:sz="8" w:color="0B1F3A"/>
          <w:bottom w:val="single" w:sz="8" w:color="0B1F3A"/>
          <w:right w:val="single" w:sz="8" w:color="0B1F3A"/>
          <w:insideH w:val="single" w:sz="8" w:color="0B1F3A"/>
          <w:insideV w:val="single" w:sz="8" w:color="0B1F3A"/>
        </w:tblBorders>
        <w:tblLayout w:type="fixed"/>
        <w:tblW w:w="10512" w:type="dxa"/>
      </w:tblPr>
      <w:tblGrid>
        <w:gridCol w:w="5760"/>
        <w:gridCol w:w="4752"/>
      </w:tblGrid>
      <w:tr>
        <w:trPr>
          <w:trHeight w:val="2232" w:hRule="atLeast"/>
        </w:trPr>
        <w:tc>
          <w:tcPr>
            <w:tcW w:type="dxa" w:w="5760"/>
          </w:tcPr>
          <w:p>
            <w:r>
              <w:rPr>
                <w:b/>
                <w:caps w:val="0"/>
                <w:color w:val="5B6576"/>
                <w:sz w:val="13"/>
              </w:rPr>
              <w:t>NOTES</w:t>
            </w:r>
          </w:p>
        </w:tc>
        <w:tc>
          <w:tcPr>
            <w:tcW w:type="dxa" w:w="4752"/>
          </w:tcPr>
          <w:p>
            <w:r>
              <w:rPr>
                <w:b/>
                <w:caps w:val="0"/>
                <w:color w:val="0B1F3A"/>
                <w:sz w:val="16"/>
              </w:rPr>
              <w:t>ENGINEER / CONSULTANT REVIEW STAMP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  <w:t>☐  No exceptions taken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  <w:t>☐  Make corrections noted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  <w:t>☐  Revise and resubmit</w:t>
            </w:r>
          </w:p>
          <w:p>
            <w:r>
              <w:rPr>
                <w:b w:val="0"/>
                <w:caps w:val="0"/>
                <w:color w:val="0B1F3A"/>
                <w:sz w:val="18"/>
              </w:rPr>
              <w:t>☐  Rejected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  <w:t>Reviewed by: ____________________________</w:t>
            </w:r>
          </w:p>
          <w:p>
            <w:r>
              <w:rPr>
                <w:b w:val="0"/>
                <w:caps w:val="0"/>
                <w:color w:val="0B1F3A"/>
                <w:sz w:val="17"/>
              </w:rPr>
              <w:t>Date: __________________</w:t>
            </w:r>
          </w:p>
          <w:p>
            <w:r>
              <w:rPr>
                <w:b w:val="0"/>
                <w:caps w:val="0"/>
                <w:color w:val="5B6576"/>
                <w:sz w:val="12"/>
              </w:rPr>
              <w:t>Review is for general conformance with the design concept and contract documents only. Contractor remains responsible for dimensions, quantities and coordination.</w:t>
            </w:r>
          </w:p>
        </w:tc>
      </w:tr>
    </w:tbl>
    <w:p>
      <w:r>
        <w:br w:type="page"/>
      </w:r>
    </w:p>
    <w:p>
      <w:r>
        <w:rPr>
          <w:b/>
          <w:caps w:val="0"/>
          <w:color w:val="C8102E"/>
          <w:sz w:val="17"/>
        </w:rPr>
        <w:t>PRODUCT REFERENCE LIST</w:t>
      </w:r>
    </w:p>
    <w:p>
      <w:r>
        <w:rPr>
          <w:b/>
          <w:caps w:val="0"/>
          <w:color w:val="0B1F3A"/>
          <w:sz w:val="26"/>
        </w:rPr>
        <w:t>True North™ grooved products and data sheet references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D5DBE5"/>
          <w:left w:val="single" w:sz="6" w:color="D5DBE5"/>
          <w:bottom w:val="single" w:sz="6" w:color="D5DBE5"/>
          <w:right w:val="single" w:sz="6" w:color="D5DBE5"/>
          <w:insideH w:val="single" w:sz="6" w:color="D5DBE5"/>
          <w:insideV w:val="single" w:sz="6" w:color="D5DBE5"/>
        </w:tblBorders>
        <w:tblLayout w:type="fixed"/>
        <w:tblW w:w="10512" w:type="dxa"/>
      </w:tblPr>
      <w:tblGrid>
        <w:gridCol w:w="1368"/>
        <w:gridCol w:w="3960"/>
        <w:gridCol w:w="2304"/>
        <w:gridCol w:w="2880"/>
      </w:tblGrid>
      <w:tr>
        <w:tc>
          <w:tcPr>
            <w:tcW w:type="dxa" w:w="1368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Model no.</w:t>
            </w:r>
          </w:p>
        </w:tc>
        <w:tc>
          <w:tcPr>
            <w:tcW w:type="dxa" w:w="3960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Product</w:t>
            </w:r>
          </w:p>
        </w:tc>
        <w:tc>
          <w:tcPr>
            <w:tcW w:type="dxa" w:w="2304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Family</w:t>
            </w:r>
          </w:p>
        </w:tc>
        <w:tc>
          <w:tcPr>
            <w:tcW w:type="dxa" w:w="2880"/>
            <w:shd w:val="clear" w:color="auto" w:fill="0B1F3A"/>
          </w:tcPr>
          <w:p>
            <w:r>
              <w:rPr>
                <w:b/>
                <w:caps w:val="0"/>
                <w:color w:val="FFFFFF"/>
                <w:sz w:val="15"/>
              </w:rPr>
              <w:t>Data sheet document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TN-RC-01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Rigid Coupling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Grooved Couplings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Couplings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TN-FC-01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Flexible Coupling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Grooved Couplings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Couplings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TN-RC-02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Angle-Pad Rigid Coupling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Grooved Couplings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Couplings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TN-RC-03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One-Stop Coupling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Grooved Couplings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Couplings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TN-RDC-01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Reducing Coupling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Grooved Couplings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Couplings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TN-RC-KS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Rigid Coupling, KS Standard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Grooved Couplings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Couplings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TN-RB-01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Restraint Bolt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Grooved Couplings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Couplings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TN-MT-01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Mechanical Tee, Threaded Outlet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Mechanical Tees &amp; Crosses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TN-MT-02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Mechanical Tee, Grooved Outlet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Mechanical Tees &amp; Crosses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TN-MT-03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U-Bolt Mechanical Tee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Mechanical Tees &amp; Crosses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TN-MX-01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Mechanical Cross, Threaded Outlet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Mechanical Tees &amp; Crosses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TN-MX-02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Mechanical Cross, Grooved Outlet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Mechanical Tees &amp; Crosses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TN-GF-16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Grooved Flange, PN16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TN-SF-16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Split Flange, PN16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TN-SF-150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Split Flange, Class 150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TN-GF-150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Grooved Flange, Class 150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TN-FA-16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Flange Adapter, PN16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TN-FA-150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Flange Adapter, Class 150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TN-FA-KS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Flange Adapter, KS Drilling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TN-RF-01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Ring Flange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Flanges &amp; Flange Adapters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Flanges &amp; Mechanical Tees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TN-EL90-S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90° Elbow, Short Radius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Elbows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TN-EL90-L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90° Elbow, Long Radius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Elbows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TN-EL90-RT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90° Reducing Elbow, Threaded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Elbows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TN-EL45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45° Elbow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Elbows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TN-EL22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22.5° Elbow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Elbows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TN-EL11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11.25° Elbow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Elbows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TN-TE-S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Equal Tee, Short Radius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TN-TE-L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Equal Tee, Long Radius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TN-TE-BH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Bullhead Tee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TN-RT-G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Reducing Tee, Grooved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TN-RT-T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Reducing Tee, Threaded Branch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TN-CR-01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Grooved Cross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TN-CR-R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Grooved Reducing Cross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TN-CR-RT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Reducing Cross, Threaded Branches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TN-LT-01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Grooved Lateral (45° Wye)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Tees &amp; Crosses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TN-CRD-G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Concentric Reducer, Grooved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Reducers &amp; Caps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TN-ERD-G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Eccentric Reducer, Grooved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Reducers &amp; Caps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TN-CRD-T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Concentric Reducer, Threaded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Reducers &amp; Caps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TN-ERD-T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Eccentric Reducer, Threaded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Reducers &amp; Caps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TN-CAP-01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End Cap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Reducers &amp; Caps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</w:tcPr>
          <w:p>
            <w:r>
              <w:rPr>
                <w:b/>
                <w:caps w:val="0"/>
                <w:color w:val="0B1F3A"/>
                <w:sz w:val="15"/>
              </w:rPr>
              <w:t>TN-CAP-CH</w:t>
            </w:r>
          </w:p>
        </w:tc>
        <w:tc>
          <w:tcPr>
            <w:tcW w:type="dxa" w:w="3960"/>
          </w:tcPr>
          <w:p>
            <w:r>
              <w:rPr>
                <w:b w:val="0"/>
                <w:caps w:val="0"/>
                <w:color w:val="0B1F3A"/>
                <w:sz w:val="15"/>
              </w:rPr>
              <w:t>End Cap, Concentric Hole</w:t>
            </w:r>
          </w:p>
        </w:tc>
        <w:tc>
          <w:tcPr>
            <w:tcW w:type="dxa" w:w="2304"/>
          </w:tcPr>
          <w:p>
            <w:r>
              <w:rPr>
                <w:b w:val="0"/>
                <w:caps w:val="0"/>
                <w:color w:val="0B1F3A"/>
                <w:sz w:val="15"/>
              </w:rPr>
              <w:t>Reducers &amp; Caps</w:t>
            </w:r>
          </w:p>
        </w:tc>
        <w:tc>
          <w:tcPr>
            <w:tcW w:type="dxa" w:w="2880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  <w:tr>
        <w:tc>
          <w:tcPr>
            <w:tcW w:type="dxa" w:w="1368"/>
            <w:shd w:val="clear" w:color="auto" w:fill="F4F6F9"/>
          </w:tcPr>
          <w:p>
            <w:r>
              <w:rPr>
                <w:b/>
                <w:caps w:val="0"/>
                <w:color w:val="0B1F3A"/>
                <w:sz w:val="15"/>
              </w:rPr>
              <w:t>TN-CAP-EH</w:t>
            </w:r>
          </w:p>
        </w:tc>
        <w:tc>
          <w:tcPr>
            <w:tcW w:type="dxa" w:w="396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End Cap, Eccentric Hole</w:t>
            </w:r>
          </w:p>
        </w:tc>
        <w:tc>
          <w:tcPr>
            <w:tcW w:type="dxa" w:w="2304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5"/>
              </w:rPr>
              <w:t>Reducers &amp; Caps</w:t>
            </w:r>
          </w:p>
        </w:tc>
        <w:tc>
          <w:tcPr>
            <w:tcW w:type="dxa" w:w="2880"/>
            <w:shd w:val="clear" w:color="auto" w:fill="F4F6F9"/>
          </w:tcPr>
          <w:p>
            <w:r>
              <w:rPr>
                <w:b w:val="0"/>
                <w:caps w:val="0"/>
                <w:color w:val="0B1F3A"/>
                <w:sz w:val="14"/>
              </w:rPr>
              <w:t>Fittings Data Sheets</w:t>
            </w:r>
          </w:p>
        </w:tc>
      </w:tr>
    </w:tbl>
    <w:p>
      <w:pPr>
        <w:spacing w:before="60"/>
      </w:pPr>
      <w:r>
        <w:rPr>
          <w:b w:val="0"/>
          <w:caps w:val="0"/>
          <w:color w:val="5B6576"/>
          <w:sz w:val="15"/>
        </w:rPr>
        <w:t>Sizes 1" to 24" (DN25 to DN600); larger sizes on request. Working pressure: 300 psi (2.07 MPa) maximum CWP for grooved couplings and fittings; see data sheets. Weights and drawings: contact us for details.</w:t>
      </w:r>
    </w:p>
    <w:p>
      <w:pPr>
        <w:spacing w:before="60"/>
      </w:pPr>
      <w:r>
        <w:rPr>
          <w:b w:val="0"/>
          <w:caps w:val="0"/>
          <w:color w:val="5B6576"/>
          <w:sz w:val="15"/>
        </w:rPr>
        <w:t>Hangers, clamps and steel sprinkler pipe: UL Listed and FM Approved grooved fittings, couplings and accessories supplied to project specification. Documentation on request.</w:t>
      </w:r>
    </w:p>
    <w:p>
      <w:pPr>
        <w:spacing w:before="60"/>
      </w:pPr>
      <w:r>
        <w:rPr>
          <w:b w:val="0"/>
          <w:caps w:val="0"/>
          <w:color w:val="5B6576"/>
          <w:sz w:val="15"/>
        </w:rPr>
        <w:t>Installation: follow the True North™ Installation Guide (general guidance), project specifications, NFPA 13 and the authority having jurisdiction.</w:t>
      </w:r>
    </w:p>
    <w:sectPr w:rsidR="00FC693F" w:rsidRPr="0006063C" w:rsidSect="00034616">
      <w:footerReference w:type="default" r:id="rId10"/>
      <w:pgSz w:w="12240" w:h="15840"/>
      <w:pgMar w:top="648" w:right="864" w:bottom="720" w:left="864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caps w:val="0"/>
        <w:color w:val="0B1F3A"/>
        <w:sz w:val="13"/>
      </w:rPr>
      <w:t>True North™ Fire Fittings · 404-999 Canada Place, Vancouver, BC V6C 3E2 · Tel (800) 593-5359 · info@truenorthfirefittings.com</w:t>
    </w:r>
  </w:p>
  <w:p>
    <w:r>
      <w:rPr>
        <w:b w:val="0"/>
        <w:caps w:val="0"/>
        <w:color w:val="5B6576"/>
        <w:sz w:val="12"/>
      </w:rPr>
      <w:t>True North™ brand UL/FM approval in process. truenorth-canada.netlify.app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True North Submittal Cover Sheet</dc:title>
  <dc:subject/>
  <dc:creator>True North Fire Fittings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